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40" w:rsidRPr="00992D65" w:rsidRDefault="00196740" w:rsidP="00196740">
      <w:pPr>
        <w:jc w:val="center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MINUTES OF SPECIAL TOWN MEETING OF THE TOWN OF EAST HAMPTON</w:t>
      </w:r>
    </w:p>
    <w:p w:rsidR="00196740" w:rsidRPr="00992D65" w:rsidRDefault="00196740" w:rsidP="00196740">
      <w:pPr>
        <w:jc w:val="center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HELD</w:t>
      </w:r>
      <w:r w:rsidR="0014164E" w:rsidRPr="00992D65">
        <w:rPr>
          <w:rFonts w:ascii="Verdana" w:hAnsi="Verdana"/>
          <w:szCs w:val="24"/>
        </w:rPr>
        <w:t xml:space="preserve"> October 24,</w:t>
      </w:r>
      <w:r w:rsidRPr="00992D65">
        <w:rPr>
          <w:rFonts w:ascii="Verdana" w:hAnsi="Verdana"/>
          <w:szCs w:val="24"/>
        </w:rPr>
        <w:t xml:space="preserve"> 2016</w:t>
      </w:r>
    </w:p>
    <w:p w:rsidR="00196740" w:rsidRPr="00992D65" w:rsidRDefault="00196740" w:rsidP="00196740">
      <w:pPr>
        <w:jc w:val="center"/>
        <w:rPr>
          <w:rFonts w:ascii="Verdana" w:hAnsi="Verdana"/>
          <w:szCs w:val="24"/>
        </w:rPr>
      </w:pPr>
    </w:p>
    <w:p w:rsidR="00196740" w:rsidRDefault="00196740" w:rsidP="00196740">
      <w:pPr>
        <w:pStyle w:val="BFirstInd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 xml:space="preserve">A special town meeting of the electors and citizens qualified to vote in town meetings of the Town of East Hampton, Connecticut, was held at the East Hampton Middle </w:t>
      </w:r>
      <w:r w:rsidR="0014164E" w:rsidRPr="00992D65">
        <w:rPr>
          <w:rFonts w:ascii="Verdana" w:hAnsi="Verdana"/>
          <w:szCs w:val="24"/>
        </w:rPr>
        <w:t>School Library</w:t>
      </w:r>
      <w:r w:rsidR="005416B8">
        <w:rPr>
          <w:rFonts w:ascii="Verdana" w:hAnsi="Verdana"/>
          <w:szCs w:val="24"/>
        </w:rPr>
        <w:t>/Media Center</w:t>
      </w:r>
      <w:r w:rsidRPr="00992D65">
        <w:rPr>
          <w:rFonts w:ascii="Verdana" w:hAnsi="Verdana"/>
          <w:szCs w:val="24"/>
        </w:rPr>
        <w:t xml:space="preserve">, 19 Childs Road, East Hampton, on </w:t>
      </w:r>
      <w:r w:rsidR="0014164E" w:rsidRPr="00992D65">
        <w:rPr>
          <w:rFonts w:ascii="Verdana" w:hAnsi="Verdana"/>
          <w:szCs w:val="24"/>
        </w:rPr>
        <w:t>Monday, October 24</w:t>
      </w:r>
      <w:r w:rsidRPr="00992D65">
        <w:rPr>
          <w:rFonts w:ascii="Verdana" w:hAnsi="Verdana"/>
          <w:szCs w:val="24"/>
        </w:rPr>
        <w:t>, 2016, at 7:00 p.m.</w:t>
      </w:r>
    </w:p>
    <w:p w:rsidR="009A5806" w:rsidRPr="009A5806" w:rsidRDefault="009A5806" w:rsidP="009A5806">
      <w:pPr>
        <w:ind w:firstLine="720"/>
        <w:jc w:val="both"/>
        <w:rPr>
          <w:rFonts w:ascii="Verdana" w:hAnsi="Verdana" w:cs="Arial"/>
          <w:szCs w:val="24"/>
        </w:rPr>
      </w:pPr>
      <w:r w:rsidRPr="009A5806">
        <w:rPr>
          <w:rFonts w:ascii="Verdana" w:hAnsi="Verdana" w:cs="Arial"/>
          <w:szCs w:val="24"/>
        </w:rPr>
        <w:t xml:space="preserve">Present:  </w:t>
      </w:r>
      <w:r w:rsidR="00352CE7">
        <w:rPr>
          <w:rFonts w:ascii="Verdana" w:hAnsi="Verdana" w:cs="Arial"/>
          <w:szCs w:val="24"/>
        </w:rPr>
        <w:t xml:space="preserve">Michael Maniscalco, Town Manager, </w:t>
      </w:r>
      <w:r w:rsidRPr="009A5806">
        <w:rPr>
          <w:rFonts w:ascii="Verdana" w:hAnsi="Verdana" w:cs="Arial"/>
          <w:szCs w:val="24"/>
        </w:rPr>
        <w:t xml:space="preserve">Jodi Brazal, Democratic Registrar of Voters, </w:t>
      </w:r>
      <w:r w:rsidR="00974FA2">
        <w:rPr>
          <w:rFonts w:ascii="Verdana" w:hAnsi="Verdana" w:cs="Arial"/>
          <w:szCs w:val="24"/>
        </w:rPr>
        <w:t>and Margaret Jacobson</w:t>
      </w:r>
      <w:r w:rsidRPr="009A5806">
        <w:rPr>
          <w:rFonts w:ascii="Verdana" w:hAnsi="Verdana" w:cs="Arial"/>
          <w:szCs w:val="24"/>
        </w:rPr>
        <w:t xml:space="preserve">, </w:t>
      </w:r>
      <w:r w:rsidR="00974FA2">
        <w:rPr>
          <w:rFonts w:ascii="Verdana" w:hAnsi="Verdana" w:cs="Arial"/>
          <w:szCs w:val="24"/>
        </w:rPr>
        <w:t xml:space="preserve">Assistant </w:t>
      </w:r>
      <w:r w:rsidRPr="009A5806">
        <w:rPr>
          <w:rFonts w:ascii="Verdana" w:hAnsi="Verdana" w:cs="Arial"/>
          <w:szCs w:val="24"/>
        </w:rPr>
        <w:t>Republican Registrar of Voters.</w:t>
      </w:r>
    </w:p>
    <w:p w:rsidR="00D63950" w:rsidRDefault="00D63950" w:rsidP="00196740">
      <w:pPr>
        <w:pStyle w:val="BFirstInd"/>
        <w:jc w:val="both"/>
        <w:rPr>
          <w:rFonts w:ascii="Verdana" w:hAnsi="Verdana"/>
          <w:szCs w:val="24"/>
        </w:rPr>
      </w:pPr>
    </w:p>
    <w:p w:rsidR="00196740" w:rsidRPr="00992D65" w:rsidRDefault="00196740" w:rsidP="00196740">
      <w:pPr>
        <w:pStyle w:val="BFirstInd"/>
        <w:jc w:val="both"/>
        <w:rPr>
          <w:rFonts w:ascii="Verdana" w:hAnsi="Verdana"/>
          <w:szCs w:val="24"/>
        </w:rPr>
      </w:pPr>
      <w:bookmarkStart w:id="0" w:name="_GoBack"/>
      <w:bookmarkEnd w:id="0"/>
      <w:r w:rsidRPr="00992D65">
        <w:rPr>
          <w:rFonts w:ascii="Verdana" w:hAnsi="Verdana"/>
          <w:szCs w:val="24"/>
        </w:rPr>
        <w:t>M</w:t>
      </w:r>
      <w:r w:rsidR="00974FA2">
        <w:rPr>
          <w:rFonts w:ascii="Verdana" w:hAnsi="Verdana"/>
          <w:szCs w:val="24"/>
        </w:rPr>
        <w:t>r. Robert McKinney</w:t>
      </w:r>
      <w:r w:rsidRPr="00992D65">
        <w:rPr>
          <w:rFonts w:ascii="Verdana" w:hAnsi="Verdana"/>
          <w:szCs w:val="24"/>
        </w:rPr>
        <w:t xml:space="preserve"> was chosen as moderator of the meeting and M</w:t>
      </w:r>
      <w:r w:rsidR="00BA755A" w:rsidRPr="00992D65">
        <w:rPr>
          <w:rFonts w:ascii="Verdana" w:hAnsi="Verdana"/>
          <w:szCs w:val="24"/>
        </w:rPr>
        <w:t>s. Sandra M. Wieleba</w:t>
      </w:r>
      <w:r w:rsidRPr="00992D65">
        <w:rPr>
          <w:rFonts w:ascii="Verdana" w:hAnsi="Verdana"/>
          <w:szCs w:val="24"/>
        </w:rPr>
        <w:t xml:space="preserve"> acted as clerk.</w:t>
      </w:r>
    </w:p>
    <w:p w:rsidR="00196740" w:rsidRPr="00992D65" w:rsidRDefault="00196740" w:rsidP="00196740">
      <w:pPr>
        <w:pStyle w:val="BFirstInd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 xml:space="preserve">The Clerk read the notice for the meeting which was published </w:t>
      </w:r>
      <w:r w:rsidR="006200A5">
        <w:rPr>
          <w:rFonts w:ascii="Verdana" w:hAnsi="Verdana"/>
          <w:szCs w:val="24"/>
        </w:rPr>
        <w:t xml:space="preserve">in the Rivereast </w:t>
      </w:r>
      <w:r w:rsidRPr="00992D65">
        <w:rPr>
          <w:rFonts w:ascii="Verdana" w:hAnsi="Verdana"/>
          <w:szCs w:val="24"/>
        </w:rPr>
        <w:t xml:space="preserve">on </w:t>
      </w:r>
      <w:r w:rsidR="006200A5">
        <w:rPr>
          <w:rFonts w:ascii="Verdana" w:hAnsi="Verdana"/>
          <w:szCs w:val="24"/>
        </w:rPr>
        <w:t>October 14</w:t>
      </w:r>
      <w:r w:rsidRPr="00992D65">
        <w:rPr>
          <w:rFonts w:ascii="Verdana" w:hAnsi="Verdana"/>
          <w:szCs w:val="24"/>
        </w:rPr>
        <w:t>, 2016, and which is recorded in these records immediately preceding these minutes.</w:t>
      </w:r>
    </w:p>
    <w:p w:rsidR="00992D65" w:rsidRPr="00992D65" w:rsidRDefault="00992D65" w:rsidP="00196740">
      <w:pPr>
        <w:pStyle w:val="BFirstInd"/>
        <w:jc w:val="both"/>
        <w:rPr>
          <w:rFonts w:ascii="Verdana" w:hAnsi="Verdana"/>
          <w:szCs w:val="24"/>
        </w:rPr>
      </w:pPr>
      <w:r w:rsidRPr="00992D65">
        <w:rPr>
          <w:rFonts w:ascii="Verdana" w:hAnsi="Verdana" w:cs="Arial"/>
        </w:rPr>
        <w:t xml:space="preserve">   </w:t>
      </w:r>
      <w:r w:rsidR="00352CE7">
        <w:rPr>
          <w:rFonts w:ascii="Verdana" w:hAnsi="Verdana" w:cs="Arial"/>
        </w:rPr>
        <w:t>Mr. Kevin Reich</w:t>
      </w:r>
      <w:r w:rsidRPr="00992D65">
        <w:rPr>
          <w:rFonts w:ascii="Verdana" w:hAnsi="Verdana" w:cs="Arial"/>
        </w:rPr>
        <w:t xml:space="preserve"> moved to accept the call of the meeting, seconded by </w:t>
      </w:r>
      <w:r w:rsidR="00352CE7">
        <w:rPr>
          <w:rFonts w:ascii="Verdana" w:hAnsi="Verdana" w:cs="Arial"/>
        </w:rPr>
        <w:t>Mr. Pete Brown</w:t>
      </w:r>
      <w:r w:rsidRPr="00992D65">
        <w:rPr>
          <w:rFonts w:ascii="Verdana" w:hAnsi="Verdana" w:cs="Arial"/>
        </w:rPr>
        <w:t>.   Moderator McKinney called for a vote and the call was accepted.</w:t>
      </w:r>
    </w:p>
    <w:p w:rsidR="00992D65" w:rsidRPr="00992D65" w:rsidRDefault="00992D65" w:rsidP="00196740">
      <w:pPr>
        <w:pStyle w:val="BFirstInd"/>
        <w:jc w:val="both"/>
        <w:rPr>
          <w:rFonts w:ascii="Verdana" w:hAnsi="Verdana"/>
          <w:szCs w:val="24"/>
        </w:rPr>
      </w:pPr>
    </w:p>
    <w:p w:rsidR="00196740" w:rsidRPr="00992D65" w:rsidRDefault="00196740" w:rsidP="00196740">
      <w:pPr>
        <w:jc w:val="center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*   *   *   *   *   *   *   *   *   *   *   *   *   *   *   *</w:t>
      </w:r>
    </w:p>
    <w:p w:rsidR="00196740" w:rsidRPr="00992D65" w:rsidRDefault="00196740" w:rsidP="00196740">
      <w:pPr>
        <w:pStyle w:val="BBody"/>
        <w:jc w:val="both"/>
        <w:rPr>
          <w:rFonts w:ascii="Verdana" w:hAnsi="Verdana"/>
          <w:szCs w:val="24"/>
        </w:rPr>
      </w:pPr>
      <w:proofErr w:type="gramStart"/>
      <w:r w:rsidRPr="00992D65">
        <w:rPr>
          <w:rFonts w:ascii="Verdana" w:hAnsi="Verdana"/>
          <w:szCs w:val="24"/>
        </w:rPr>
        <w:t>Item 1.</w:t>
      </w:r>
      <w:proofErr w:type="gramEnd"/>
    </w:p>
    <w:p w:rsidR="00196740" w:rsidRPr="00992D65" w:rsidRDefault="00992D65" w:rsidP="00196740">
      <w:pPr>
        <w:pStyle w:val="BFirstInd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To discuss and vote upon a resolution to appropriate FIFTY FOUR THOUSAND NINE HUNDRED SEVENTY FOUR DOLLARS ($54,974) for costs in connection with hiring an additional police officer for the Police Department; and the appropriation shall be funded from unassigned General Fund balance ($54,974) and the amount of the appropriation shall be allocated as follows:</w:t>
      </w:r>
    </w:p>
    <w:p w:rsidR="00992D65" w:rsidRPr="00992D65" w:rsidRDefault="00992D65" w:rsidP="00992D65">
      <w:pPr>
        <w:pStyle w:val="BFirstInd"/>
        <w:numPr>
          <w:ilvl w:val="0"/>
          <w:numId w:val="1"/>
        </w:numPr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$41,073 (Patrol budget)</w:t>
      </w:r>
    </w:p>
    <w:p w:rsidR="00992D65" w:rsidRPr="00992D65" w:rsidRDefault="00992D65" w:rsidP="00992D65">
      <w:pPr>
        <w:pStyle w:val="BFirstInd"/>
        <w:numPr>
          <w:ilvl w:val="0"/>
          <w:numId w:val="1"/>
        </w:numPr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$13,901 (Health Insurance/Employee Benefits budget).</w:t>
      </w:r>
    </w:p>
    <w:p w:rsidR="00992D65" w:rsidRPr="00992D65" w:rsidRDefault="00992D65" w:rsidP="00992D65">
      <w:pPr>
        <w:pStyle w:val="BFirstInd"/>
        <w:ind w:firstLine="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The appropriation may be spent</w:t>
      </w:r>
      <w:r w:rsidRPr="00992D65">
        <w:rPr>
          <w:rFonts w:ascii="Verdana" w:hAnsi="Verdana"/>
          <w:szCs w:val="24"/>
        </w:rPr>
        <w:t xml:space="preserve"> on wages, benefits and other related expenses.</w:t>
      </w:r>
    </w:p>
    <w:p w:rsidR="00196740" w:rsidRPr="00992D65" w:rsidRDefault="00196740" w:rsidP="00196740">
      <w:pPr>
        <w:pStyle w:val="BFirstInd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The Moderator requested that the resolution prepared for this item be presented.</w:t>
      </w:r>
    </w:p>
    <w:p w:rsidR="00352CE7" w:rsidRDefault="00196740" w:rsidP="00196740">
      <w:pPr>
        <w:tabs>
          <w:tab w:val="left" w:pos="0"/>
        </w:tabs>
        <w:suppressAutoHyphens/>
        <w:spacing w:after="480"/>
        <w:ind w:firstLine="720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lastRenderedPageBreak/>
        <w:t>M</w:t>
      </w:r>
      <w:r w:rsidR="00352CE7">
        <w:rPr>
          <w:rFonts w:ascii="Verdana" w:hAnsi="Verdana"/>
          <w:szCs w:val="24"/>
        </w:rPr>
        <w:t xml:space="preserve">rs. Patience Anderson </w:t>
      </w:r>
      <w:r w:rsidRPr="00992D65">
        <w:rPr>
          <w:rFonts w:ascii="Verdana" w:hAnsi="Verdana"/>
          <w:szCs w:val="24"/>
        </w:rPr>
        <w:t>presented the resolution to be considered under item 1 of the Notice, the full text of which resolution is attached to and made a part of these minutes, which resolution was seconded by M</w:t>
      </w:r>
      <w:r w:rsidR="00352CE7">
        <w:rPr>
          <w:rFonts w:ascii="Verdana" w:hAnsi="Verdana"/>
          <w:szCs w:val="24"/>
        </w:rPr>
        <w:t>s. Melissa Engel</w:t>
      </w:r>
      <w:r w:rsidRPr="00992D65">
        <w:rPr>
          <w:rFonts w:ascii="Verdana" w:hAnsi="Verdana"/>
          <w:szCs w:val="24"/>
        </w:rPr>
        <w:t xml:space="preserve">.  The Moderator stated that the meeting was open for discussion of the foregoing resolution.  The following comments were made: </w:t>
      </w:r>
    </w:p>
    <w:p w:rsidR="00352CE7" w:rsidRDefault="00352CE7" w:rsidP="00352CE7">
      <w:pPr>
        <w:tabs>
          <w:tab w:val="left" w:pos="0"/>
        </w:tabs>
        <w:suppressAutoHyphens/>
        <w:spacing w:after="48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Mr. George Coshow, 26 Shipyard Road, asked if the health insurance </w:t>
      </w:r>
      <w:r w:rsidR="001E4ADC">
        <w:rPr>
          <w:rFonts w:ascii="Verdana" w:hAnsi="Verdana"/>
          <w:szCs w:val="24"/>
        </w:rPr>
        <w:t>budgeted was for family coverage or a single employee</w:t>
      </w:r>
      <w:r>
        <w:rPr>
          <w:rFonts w:ascii="Verdana" w:hAnsi="Verdana"/>
          <w:szCs w:val="24"/>
        </w:rPr>
        <w:t>.</w:t>
      </w:r>
    </w:p>
    <w:p w:rsidR="00352CE7" w:rsidRDefault="00352CE7" w:rsidP="00352CE7">
      <w:pPr>
        <w:tabs>
          <w:tab w:val="left" w:pos="0"/>
        </w:tabs>
        <w:suppressAutoHyphens/>
        <w:spacing w:after="48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Mr. Michael Maniscalco, Town Manager, indicated that the health insurance was budgeted for family coverage and would be reduced if the </w:t>
      </w:r>
      <w:r w:rsidR="001E4ADC">
        <w:rPr>
          <w:rFonts w:ascii="Verdana" w:hAnsi="Verdana"/>
          <w:szCs w:val="24"/>
        </w:rPr>
        <w:t xml:space="preserve">new </w:t>
      </w:r>
      <w:r>
        <w:rPr>
          <w:rFonts w:ascii="Verdana" w:hAnsi="Verdana"/>
          <w:szCs w:val="24"/>
        </w:rPr>
        <w:t xml:space="preserve">employee </w:t>
      </w:r>
      <w:r w:rsidR="001E4ADC">
        <w:rPr>
          <w:rFonts w:ascii="Verdana" w:hAnsi="Verdana"/>
          <w:szCs w:val="24"/>
        </w:rPr>
        <w:t xml:space="preserve">only </w:t>
      </w:r>
      <w:r>
        <w:rPr>
          <w:rFonts w:ascii="Verdana" w:hAnsi="Verdana"/>
          <w:szCs w:val="24"/>
        </w:rPr>
        <w:t>need</w:t>
      </w:r>
      <w:r w:rsidR="001E4ADC">
        <w:rPr>
          <w:rFonts w:ascii="Verdana" w:hAnsi="Verdana"/>
          <w:szCs w:val="24"/>
        </w:rPr>
        <w:t>ed</w:t>
      </w:r>
      <w:r>
        <w:rPr>
          <w:rFonts w:ascii="Verdana" w:hAnsi="Verdana"/>
          <w:szCs w:val="24"/>
        </w:rPr>
        <w:t xml:space="preserve"> single coverage.</w:t>
      </w:r>
    </w:p>
    <w:p w:rsidR="00196740" w:rsidRPr="00992D65" w:rsidRDefault="00196740" w:rsidP="00196740">
      <w:pPr>
        <w:pStyle w:val="BFirstInd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Following the conclusion of discussion, upon motion duly made and seconded, the foreg</w:t>
      </w:r>
      <w:r w:rsidR="001E4ADC">
        <w:rPr>
          <w:rFonts w:ascii="Verdana" w:hAnsi="Verdana"/>
          <w:szCs w:val="24"/>
        </w:rPr>
        <w:t xml:space="preserve">oing resolution was adopted by voice vote </w:t>
      </w:r>
      <w:r w:rsidRPr="00992D65">
        <w:rPr>
          <w:rFonts w:ascii="Verdana" w:hAnsi="Verdana"/>
          <w:szCs w:val="24"/>
        </w:rPr>
        <w:t>the following vote:</w:t>
      </w:r>
    </w:p>
    <w:p w:rsidR="00196740" w:rsidRPr="00992D65" w:rsidRDefault="00196740" w:rsidP="00196740">
      <w:pPr>
        <w:spacing w:after="240"/>
        <w:ind w:left="2880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 xml:space="preserve">Number of “Yes” votes </w:t>
      </w:r>
      <w:r w:rsidRPr="00992D65">
        <w:rPr>
          <w:rFonts w:ascii="Verdana" w:hAnsi="Verdana"/>
          <w:szCs w:val="24"/>
        </w:rPr>
        <w:tab/>
        <w:t>__</w:t>
      </w:r>
      <w:r w:rsidR="001E4ADC" w:rsidRPr="001E4ADC">
        <w:rPr>
          <w:rFonts w:ascii="Verdana" w:hAnsi="Verdana"/>
          <w:szCs w:val="24"/>
          <w:u w:val="single"/>
        </w:rPr>
        <w:t>35</w:t>
      </w:r>
      <w:r w:rsidRPr="00992D65">
        <w:rPr>
          <w:rFonts w:ascii="Verdana" w:hAnsi="Verdana"/>
          <w:szCs w:val="24"/>
        </w:rPr>
        <w:t>__</w:t>
      </w:r>
    </w:p>
    <w:p w:rsidR="00196740" w:rsidRPr="00992D65" w:rsidRDefault="00196740" w:rsidP="00196740">
      <w:pPr>
        <w:spacing w:after="240"/>
        <w:ind w:left="2880"/>
        <w:jc w:val="both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Number of “No” votes</w:t>
      </w:r>
      <w:r w:rsidRPr="00992D65">
        <w:rPr>
          <w:rFonts w:ascii="Verdana" w:hAnsi="Verdana"/>
          <w:szCs w:val="24"/>
        </w:rPr>
        <w:tab/>
        <w:t>__</w:t>
      </w:r>
      <w:r w:rsidR="001E4ADC" w:rsidRPr="001E4ADC">
        <w:rPr>
          <w:rFonts w:ascii="Verdana" w:hAnsi="Verdana"/>
          <w:szCs w:val="24"/>
          <w:u w:val="single"/>
        </w:rPr>
        <w:t xml:space="preserve"> 3</w:t>
      </w:r>
      <w:r w:rsidR="001E4ADC">
        <w:rPr>
          <w:rFonts w:ascii="Verdana" w:hAnsi="Verdana"/>
          <w:szCs w:val="24"/>
        </w:rPr>
        <w:t>___</w:t>
      </w:r>
    </w:p>
    <w:p w:rsidR="00196740" w:rsidRPr="00992D65" w:rsidRDefault="00196740" w:rsidP="00196740">
      <w:pPr>
        <w:suppressAutoHyphens/>
        <w:spacing w:after="240"/>
        <w:jc w:val="center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* * * * * * * * * * * * * * * * * * * * * * * * * *</w:t>
      </w:r>
    </w:p>
    <w:p w:rsidR="00196740" w:rsidRDefault="001E4ADC" w:rsidP="00196740">
      <w:pPr>
        <w:suppressAutoHyphens/>
        <w:spacing w:after="240"/>
        <w:ind w:firstLine="7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Motion made by Mr. Kevin Reich and seconded by Mrs. Patience Anderson to adjourn th</w:t>
      </w:r>
      <w:r w:rsidR="00196740" w:rsidRPr="00992D65">
        <w:rPr>
          <w:rFonts w:ascii="Verdana" w:hAnsi="Verdana"/>
          <w:szCs w:val="24"/>
        </w:rPr>
        <w:t>e town meeting at</w:t>
      </w:r>
      <w:r>
        <w:rPr>
          <w:rFonts w:ascii="Verdana" w:hAnsi="Verdana"/>
          <w:szCs w:val="24"/>
        </w:rPr>
        <w:t xml:space="preserve"> 7:10</w:t>
      </w:r>
      <w:r w:rsidR="00196740" w:rsidRPr="00992D65">
        <w:rPr>
          <w:rFonts w:ascii="Verdana" w:hAnsi="Verdana"/>
          <w:szCs w:val="24"/>
        </w:rPr>
        <w:t xml:space="preserve"> P.M. </w:t>
      </w:r>
    </w:p>
    <w:p w:rsidR="00FB7B00" w:rsidRDefault="00FB7B00" w:rsidP="00196740">
      <w:pPr>
        <w:suppressAutoHyphens/>
        <w:spacing w:after="240"/>
        <w:ind w:firstLine="720"/>
        <w:jc w:val="both"/>
        <w:rPr>
          <w:rFonts w:ascii="Verdana" w:hAnsi="Verdana"/>
          <w:szCs w:val="24"/>
        </w:rPr>
      </w:pPr>
    </w:p>
    <w:p w:rsidR="00FB7B00" w:rsidRPr="00992D65" w:rsidRDefault="00FB7B00" w:rsidP="00196740">
      <w:pPr>
        <w:suppressAutoHyphens/>
        <w:spacing w:after="240"/>
        <w:ind w:firstLine="720"/>
        <w:jc w:val="both"/>
        <w:rPr>
          <w:rFonts w:ascii="Verdana" w:hAnsi="Verdana"/>
          <w:szCs w:val="24"/>
        </w:rPr>
      </w:pPr>
    </w:p>
    <w:p w:rsidR="00196740" w:rsidRPr="00992D65" w:rsidRDefault="00196740" w:rsidP="00FB7B00">
      <w:pPr>
        <w:ind w:left="3600" w:firstLine="720"/>
        <w:rPr>
          <w:rFonts w:ascii="Verdana" w:hAnsi="Verdana"/>
          <w:szCs w:val="24"/>
        </w:rPr>
      </w:pPr>
      <w:r w:rsidRPr="00992D65">
        <w:rPr>
          <w:rFonts w:ascii="Verdana" w:hAnsi="Verdana"/>
          <w:szCs w:val="24"/>
        </w:rPr>
        <w:t>____________________________</w:t>
      </w:r>
    </w:p>
    <w:p w:rsidR="00196740" w:rsidRDefault="00FB7B00" w:rsidP="00FB7B00">
      <w:pPr>
        <w:ind w:left="3600"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Sandra M. Wieleba, Town </w:t>
      </w:r>
      <w:r w:rsidR="00196740" w:rsidRPr="00992D65">
        <w:rPr>
          <w:rFonts w:ascii="Verdana" w:hAnsi="Verdana"/>
          <w:szCs w:val="24"/>
        </w:rPr>
        <w:t>Clerk</w:t>
      </w:r>
    </w:p>
    <w:p w:rsidR="00FB7B00" w:rsidRDefault="00FB7B00" w:rsidP="00FB7B00">
      <w:pPr>
        <w:ind w:left="3600" w:firstLine="720"/>
        <w:rPr>
          <w:rFonts w:ascii="Verdana" w:hAnsi="Verdana"/>
          <w:szCs w:val="24"/>
        </w:rPr>
      </w:pPr>
    </w:p>
    <w:p w:rsidR="00FB7B00" w:rsidRDefault="00FB7B00">
      <w:pPr>
        <w:spacing w:after="200" w:line="276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page"/>
      </w:r>
    </w:p>
    <w:p w:rsidR="00FB7B00" w:rsidRDefault="00FB7B00" w:rsidP="00FB7B00">
      <w:pPr>
        <w:ind w:firstLine="720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RESOLUTION</w:t>
      </w:r>
    </w:p>
    <w:p w:rsidR="00FB7B00" w:rsidRDefault="00FB7B00" w:rsidP="00FB7B00">
      <w:pPr>
        <w:ind w:firstLine="720"/>
        <w:rPr>
          <w:rFonts w:ascii="Verdana" w:hAnsi="Verdana"/>
          <w:szCs w:val="24"/>
        </w:rPr>
      </w:pPr>
    </w:p>
    <w:p w:rsidR="00FB7B00" w:rsidRPr="00FB7B00" w:rsidRDefault="00FB7B00" w:rsidP="00FB7B00">
      <w:pPr>
        <w:ind w:firstLine="720"/>
        <w:jc w:val="center"/>
        <w:rPr>
          <w:rFonts w:ascii="Verdana" w:hAnsi="Verdana"/>
          <w:b/>
          <w:szCs w:val="24"/>
        </w:rPr>
      </w:pPr>
      <w:r w:rsidRPr="00FB7B00">
        <w:rPr>
          <w:rFonts w:ascii="Verdana" w:hAnsi="Verdana"/>
          <w:b/>
          <w:szCs w:val="24"/>
        </w:rPr>
        <w:t>RESOLUTION TO APPROPRIATE $54,974 FOR COSTS IN CONNECTION WITH HIRING AN ADDITIONAL POLICE OFFICER FOR THE POLICE DEPARTMENT AND TO FUND THE APPROPRIATION FROM UNASSIGNED GENERAL FUND BALANCE</w:t>
      </w:r>
    </w:p>
    <w:p w:rsidR="00FB7B00" w:rsidRDefault="00FB7B00" w:rsidP="00FB7B00">
      <w:pPr>
        <w:ind w:firstLine="720"/>
        <w:jc w:val="center"/>
        <w:rPr>
          <w:rFonts w:ascii="Verdana" w:hAnsi="Verdana"/>
          <w:szCs w:val="24"/>
        </w:rPr>
      </w:pPr>
    </w:p>
    <w:p w:rsidR="00FB7B00" w:rsidRDefault="00FB7B00" w:rsidP="00FB7B00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Resolved,</w:t>
      </w:r>
    </w:p>
    <w:p w:rsidR="00FB7B00" w:rsidRDefault="00FB7B00" w:rsidP="00FB7B00">
      <w:pPr>
        <w:jc w:val="both"/>
        <w:rPr>
          <w:rFonts w:ascii="Verdana" w:hAnsi="Verdana"/>
          <w:szCs w:val="24"/>
        </w:rPr>
      </w:pPr>
    </w:p>
    <w:p w:rsidR="00FB7B00" w:rsidRDefault="00FB7B00" w:rsidP="00FB7B00">
      <w:pPr>
        <w:jc w:val="both"/>
        <w:rPr>
          <w:rFonts w:ascii="Verdana" w:hAnsi="Verdana"/>
          <w:szCs w:val="24"/>
        </w:rPr>
      </w:pPr>
      <w:r w:rsidRPr="00FB7B00">
        <w:rPr>
          <w:rFonts w:ascii="Verdana" w:hAnsi="Verdana"/>
          <w:b/>
          <w:szCs w:val="24"/>
        </w:rPr>
        <w:t>To appropriate</w:t>
      </w:r>
      <w:r>
        <w:rPr>
          <w:rFonts w:ascii="Verdana" w:hAnsi="Verdana"/>
          <w:szCs w:val="24"/>
        </w:rPr>
        <w:t xml:space="preserve"> FIFTY FOUR THOUSAND NINE HUNDRED SEVENTY FOUR DOLLARS ($54,974) for costs in connection with hiring an additional police officer for the Police Department; and the appropriation shall be funded from unassigned General  Fund balance ($54,974) and the amount of the appropriation shall be allocated as follows:</w:t>
      </w:r>
    </w:p>
    <w:p w:rsidR="00FB7B00" w:rsidRDefault="00FB7B00" w:rsidP="00FB7B00">
      <w:pPr>
        <w:jc w:val="both"/>
        <w:rPr>
          <w:rFonts w:ascii="Verdana" w:hAnsi="Verdana"/>
          <w:szCs w:val="24"/>
        </w:rPr>
      </w:pPr>
    </w:p>
    <w:p w:rsidR="00FB7B00" w:rsidRDefault="00FB7B00" w:rsidP="00FB7B00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$41,073 (Police Patrol budget)</w:t>
      </w:r>
    </w:p>
    <w:p w:rsidR="00FB7B00" w:rsidRDefault="00FB7B00" w:rsidP="00FB7B00">
      <w:pPr>
        <w:pStyle w:val="ListParagraph"/>
        <w:numPr>
          <w:ilvl w:val="0"/>
          <w:numId w:val="2"/>
        </w:num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$13,901 (Health Insurance/Employee Benefits budget)</w:t>
      </w:r>
    </w:p>
    <w:p w:rsidR="00FB7B00" w:rsidRDefault="00FB7B00" w:rsidP="00FB7B00">
      <w:pPr>
        <w:jc w:val="both"/>
        <w:rPr>
          <w:rFonts w:ascii="Verdana" w:hAnsi="Verdana"/>
          <w:szCs w:val="24"/>
        </w:rPr>
      </w:pPr>
    </w:p>
    <w:p w:rsidR="00FB7B00" w:rsidRPr="00FB7B00" w:rsidRDefault="00FB7B00" w:rsidP="00FB7B00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The appropriation may be spent on wages, benefits and other related expenses.</w:t>
      </w:r>
    </w:p>
    <w:p w:rsidR="00FB7B00" w:rsidRDefault="00FB7B00" w:rsidP="00FB7B00">
      <w:pPr>
        <w:ind w:firstLine="720"/>
        <w:rPr>
          <w:rFonts w:ascii="Verdana" w:hAnsi="Verdana"/>
          <w:szCs w:val="24"/>
        </w:rPr>
      </w:pPr>
    </w:p>
    <w:p w:rsidR="00FB7B00" w:rsidRPr="00992D65" w:rsidRDefault="00FB7B00" w:rsidP="00FB7B00">
      <w:pPr>
        <w:ind w:firstLine="720"/>
        <w:rPr>
          <w:rFonts w:ascii="Verdana" w:hAnsi="Verdana"/>
          <w:szCs w:val="24"/>
        </w:rPr>
      </w:pPr>
    </w:p>
    <w:p w:rsidR="00196740" w:rsidRPr="00992D65" w:rsidRDefault="00196740" w:rsidP="00FB7B00">
      <w:pPr>
        <w:suppressAutoHyphens/>
        <w:spacing w:after="480"/>
        <w:jc w:val="both"/>
        <w:rPr>
          <w:rFonts w:ascii="Verdana" w:hAnsi="Verdana"/>
          <w:szCs w:val="24"/>
        </w:rPr>
      </w:pPr>
    </w:p>
    <w:p w:rsidR="00DD7F36" w:rsidRPr="00992D65" w:rsidRDefault="00DD7F36" w:rsidP="00FB7B00">
      <w:pPr>
        <w:rPr>
          <w:rFonts w:ascii="Verdana" w:hAnsi="Verdana"/>
        </w:rPr>
      </w:pPr>
    </w:p>
    <w:sectPr w:rsidR="00DD7F36" w:rsidRPr="0099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0AE"/>
    <w:multiLevelType w:val="hybridMultilevel"/>
    <w:tmpl w:val="0CDEE1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7C6C007E"/>
    <w:multiLevelType w:val="hybridMultilevel"/>
    <w:tmpl w:val="1522F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40"/>
    <w:rsid w:val="0014164E"/>
    <w:rsid w:val="00196740"/>
    <w:rsid w:val="001E4ADC"/>
    <w:rsid w:val="00352CE7"/>
    <w:rsid w:val="005416B8"/>
    <w:rsid w:val="006200A5"/>
    <w:rsid w:val="00974FA2"/>
    <w:rsid w:val="00992D65"/>
    <w:rsid w:val="009A5806"/>
    <w:rsid w:val="00BA755A"/>
    <w:rsid w:val="00D17F10"/>
    <w:rsid w:val="00D63950"/>
    <w:rsid w:val="00DD7F36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ody">
    <w:name w:val="B Body"/>
    <w:aliases w:val="b"/>
    <w:basedOn w:val="Normal"/>
    <w:link w:val="BBodyChar"/>
    <w:qFormat/>
    <w:rsid w:val="00196740"/>
    <w:pPr>
      <w:spacing w:after="240"/>
    </w:pPr>
  </w:style>
  <w:style w:type="paragraph" w:customStyle="1" w:styleId="BFirstInd">
    <w:name w:val="B First Ind"/>
    <w:aliases w:val="fi"/>
    <w:basedOn w:val="Normal"/>
    <w:link w:val="BFirstIndChar"/>
    <w:qFormat/>
    <w:rsid w:val="00196740"/>
    <w:pPr>
      <w:spacing w:after="240"/>
      <w:ind w:firstLine="720"/>
    </w:pPr>
  </w:style>
  <w:style w:type="character" w:customStyle="1" w:styleId="BFirstIndChar">
    <w:name w:val="B First Ind Char"/>
    <w:link w:val="BFirstInd"/>
    <w:rsid w:val="00196740"/>
    <w:rPr>
      <w:rFonts w:ascii="Times New Roman" w:eastAsia="Times New Roman" w:hAnsi="Times New Roman" w:cs="Times New Roman"/>
      <w:sz w:val="24"/>
      <w:szCs w:val="20"/>
    </w:rPr>
  </w:style>
  <w:style w:type="character" w:customStyle="1" w:styleId="BBodyChar">
    <w:name w:val="B Body Char"/>
    <w:link w:val="BBody"/>
    <w:rsid w:val="0019674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B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ody">
    <w:name w:val="B Body"/>
    <w:aliases w:val="b"/>
    <w:basedOn w:val="Normal"/>
    <w:link w:val="BBodyChar"/>
    <w:qFormat/>
    <w:rsid w:val="00196740"/>
    <w:pPr>
      <w:spacing w:after="240"/>
    </w:pPr>
  </w:style>
  <w:style w:type="paragraph" w:customStyle="1" w:styleId="BFirstInd">
    <w:name w:val="B First Ind"/>
    <w:aliases w:val="fi"/>
    <w:basedOn w:val="Normal"/>
    <w:link w:val="BFirstIndChar"/>
    <w:qFormat/>
    <w:rsid w:val="00196740"/>
    <w:pPr>
      <w:spacing w:after="240"/>
      <w:ind w:firstLine="720"/>
    </w:pPr>
  </w:style>
  <w:style w:type="character" w:customStyle="1" w:styleId="BFirstIndChar">
    <w:name w:val="B First Ind Char"/>
    <w:link w:val="BFirstInd"/>
    <w:rsid w:val="00196740"/>
    <w:rPr>
      <w:rFonts w:ascii="Times New Roman" w:eastAsia="Times New Roman" w:hAnsi="Times New Roman" w:cs="Times New Roman"/>
      <w:sz w:val="24"/>
      <w:szCs w:val="20"/>
    </w:rPr>
  </w:style>
  <w:style w:type="character" w:customStyle="1" w:styleId="BBodyChar">
    <w:name w:val="B Body Char"/>
    <w:link w:val="BBody"/>
    <w:rsid w:val="0019674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B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townclerk</cp:lastModifiedBy>
  <cp:revision>8</cp:revision>
  <dcterms:created xsi:type="dcterms:W3CDTF">2016-10-18T14:30:00Z</dcterms:created>
  <dcterms:modified xsi:type="dcterms:W3CDTF">2016-10-25T12:50:00Z</dcterms:modified>
</cp:coreProperties>
</file>